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5B419" w14:textId="255F770A" w:rsidR="00225779" w:rsidRPr="007B08BC" w:rsidRDefault="74D968CA" w:rsidP="00CE6AEC">
      <w:pPr>
        <w:pStyle w:val="Vahedeta"/>
        <w:rPr>
          <w:rFonts w:ascii="Times New Roman" w:hAnsi="Times New Roman" w:cs="Times New Roman"/>
          <w:b/>
          <w:bCs/>
        </w:rPr>
      </w:pPr>
      <w:r w:rsidRPr="007B08BC">
        <w:rPr>
          <w:rFonts w:ascii="Times New Roman" w:hAnsi="Times New Roman" w:cs="Times New Roman"/>
          <w:b/>
          <w:bCs/>
        </w:rPr>
        <w:t>Arvamuse andmine</w:t>
      </w:r>
      <w:r w:rsidR="20D29248" w:rsidRPr="007B08BC">
        <w:rPr>
          <w:rFonts w:ascii="Times New Roman" w:hAnsi="Times New Roman" w:cs="Times New Roman"/>
          <w:b/>
          <w:bCs/>
        </w:rPr>
        <w:t xml:space="preserve"> Euroopa Liidu</w:t>
      </w:r>
      <w:r w:rsidRPr="007B08BC">
        <w:rPr>
          <w:rFonts w:ascii="Times New Roman" w:hAnsi="Times New Roman" w:cs="Times New Roman"/>
          <w:b/>
          <w:bCs/>
        </w:rPr>
        <w:t> </w:t>
      </w:r>
      <w:r w:rsidR="6584FE10" w:rsidRPr="007B08BC">
        <w:rPr>
          <w:rFonts w:ascii="Times New Roman" w:hAnsi="Times New Roman" w:cs="Times New Roman"/>
          <w:b/>
          <w:bCs/>
        </w:rPr>
        <w:t>elektrisüsteemi kulude vähendamise ning elektrifitseerimise määruse eelnõu</w:t>
      </w:r>
      <w:r w:rsidRPr="007B08BC">
        <w:rPr>
          <w:rFonts w:ascii="Times New Roman" w:hAnsi="Times New Roman" w:cs="Times New Roman"/>
          <w:b/>
          <w:bCs/>
        </w:rPr>
        <w:t xml:space="preserve"> </w:t>
      </w:r>
      <w:r w:rsidR="00354A8E">
        <w:rPr>
          <w:rFonts w:ascii="Times New Roman" w:hAnsi="Times New Roman" w:cs="Times New Roman"/>
          <w:b/>
          <w:bCs/>
        </w:rPr>
        <w:t>kohta</w:t>
      </w:r>
    </w:p>
    <w:p w14:paraId="7C3AA663" w14:textId="77777777" w:rsidR="00C80238" w:rsidRPr="007B08BC" w:rsidRDefault="00C80238" w:rsidP="00CE6AEC">
      <w:pPr>
        <w:pStyle w:val="Vahedeta"/>
        <w:rPr>
          <w:rFonts w:ascii="Times New Roman" w:hAnsi="Times New Roman" w:cs="Times New Roman"/>
        </w:rPr>
      </w:pPr>
    </w:p>
    <w:p w14:paraId="4ADF7A0F" w14:textId="043E2B20" w:rsidR="00225779" w:rsidRPr="007B08BC" w:rsidRDefault="74D968CA" w:rsidP="00CE6AEC">
      <w:pPr>
        <w:pStyle w:val="Vahedeta"/>
        <w:rPr>
          <w:rFonts w:ascii="Times New Roman" w:hAnsi="Times New Roman" w:cs="Times New Roman"/>
        </w:rPr>
      </w:pPr>
      <w:r w:rsidRPr="007B08BC">
        <w:rPr>
          <w:rFonts w:ascii="Times New Roman" w:hAnsi="Times New Roman" w:cs="Times New Roman"/>
        </w:rPr>
        <w:t xml:space="preserve">Majandus- ja </w:t>
      </w:r>
      <w:r w:rsidR="2105AB71" w:rsidRPr="007B08BC">
        <w:rPr>
          <w:rFonts w:ascii="Times New Roman" w:hAnsi="Times New Roman" w:cs="Times New Roman"/>
        </w:rPr>
        <w:t>K</w:t>
      </w:r>
      <w:r w:rsidRPr="007B08BC">
        <w:rPr>
          <w:rFonts w:ascii="Times New Roman" w:hAnsi="Times New Roman" w:cs="Times New Roman"/>
        </w:rPr>
        <w:t xml:space="preserve">ommunikatsiooniministeerium esitab </w:t>
      </w:r>
      <w:r w:rsidR="2105AB71" w:rsidRPr="007B08BC">
        <w:rPr>
          <w:rFonts w:ascii="Times New Roman" w:hAnsi="Times New Roman" w:cs="Times New Roman"/>
        </w:rPr>
        <w:t>K</w:t>
      </w:r>
      <w:r w:rsidRPr="007B08BC">
        <w:rPr>
          <w:rFonts w:ascii="Times New Roman" w:hAnsi="Times New Roman" w:cs="Times New Roman"/>
        </w:rPr>
        <w:t>liimaministeeriumile</w:t>
      </w:r>
      <w:r w:rsidR="60C29AB7" w:rsidRPr="007B08BC">
        <w:rPr>
          <w:rFonts w:ascii="Times New Roman" w:hAnsi="Times New Roman" w:cs="Times New Roman"/>
        </w:rPr>
        <w:t xml:space="preserve"> </w:t>
      </w:r>
      <w:r w:rsidR="7E82A69F" w:rsidRPr="007B08BC">
        <w:rPr>
          <w:rFonts w:ascii="Times New Roman" w:hAnsi="Times New Roman" w:cs="Times New Roman"/>
        </w:rPr>
        <w:t xml:space="preserve">elektrisüsteemi kulude vähendamise ning elektrifitseerimise </w:t>
      </w:r>
      <w:r w:rsidR="60C29AB7" w:rsidRPr="007B08BC">
        <w:rPr>
          <w:rFonts w:ascii="Times New Roman" w:hAnsi="Times New Roman" w:cs="Times New Roman"/>
        </w:rPr>
        <w:t xml:space="preserve">määruse eelnõu kohta järgmised </w:t>
      </w:r>
      <w:r w:rsidR="7F60E612" w:rsidRPr="007B08BC">
        <w:rPr>
          <w:rFonts w:ascii="Times New Roman" w:hAnsi="Times New Roman" w:cs="Times New Roman"/>
        </w:rPr>
        <w:t>mõtted</w:t>
      </w:r>
      <w:r w:rsidR="60C29AB7" w:rsidRPr="007B08BC">
        <w:rPr>
          <w:rFonts w:ascii="Times New Roman" w:hAnsi="Times New Roman" w:cs="Times New Roman"/>
        </w:rPr>
        <w:t>.</w:t>
      </w:r>
      <w:r w:rsidRPr="007B08BC">
        <w:rPr>
          <w:rFonts w:ascii="Times New Roman" w:hAnsi="Times New Roman" w:cs="Times New Roman"/>
        </w:rPr>
        <w:t xml:space="preserve"> </w:t>
      </w:r>
    </w:p>
    <w:p w14:paraId="45B6C0FE" w14:textId="77777777" w:rsidR="00C80238" w:rsidRPr="007B08BC" w:rsidRDefault="00C80238" w:rsidP="00CE6AEC">
      <w:pPr>
        <w:pStyle w:val="Vahedeta"/>
        <w:rPr>
          <w:rFonts w:ascii="Times New Roman" w:hAnsi="Times New Roman" w:cs="Times New Roman"/>
        </w:rPr>
      </w:pPr>
    </w:p>
    <w:p w14:paraId="0A9AB18A" w14:textId="2C896661" w:rsidR="50AF5619" w:rsidRPr="007B08BC" w:rsidRDefault="50AF5619" w:rsidP="00CE6AEC">
      <w:pPr>
        <w:pStyle w:val="Vahedeta"/>
        <w:rPr>
          <w:rFonts w:ascii="Times New Roman" w:hAnsi="Times New Roman" w:cs="Times New Roman"/>
          <w:b/>
          <w:bCs/>
        </w:rPr>
      </w:pPr>
      <w:r w:rsidRPr="007B08BC">
        <w:rPr>
          <w:rFonts w:ascii="Times New Roman" w:eastAsia="Times New Roman" w:hAnsi="Times New Roman" w:cs="Times New Roman"/>
          <w:b/>
          <w:bCs/>
        </w:rPr>
        <w:t>Toetame</w:t>
      </w:r>
      <w:r w:rsidR="61DF5D99" w:rsidRPr="007B08BC">
        <w:rPr>
          <w:rFonts w:ascii="Times New Roman" w:eastAsia="Times New Roman" w:hAnsi="Times New Roman" w:cs="Times New Roman"/>
          <w:b/>
          <w:bCs/>
        </w:rPr>
        <w:t xml:space="preserve"> </w:t>
      </w:r>
      <w:r w:rsidR="0E4B9834" w:rsidRPr="007B08BC">
        <w:rPr>
          <w:rFonts w:ascii="Times New Roman" w:eastAsia="Times New Roman" w:hAnsi="Times New Roman" w:cs="Times New Roman"/>
          <w:b/>
          <w:bCs/>
        </w:rPr>
        <w:t>Euroopa Komisjoni</w:t>
      </w:r>
      <w:r w:rsidR="61DF5D99" w:rsidRPr="007B08BC">
        <w:rPr>
          <w:rFonts w:ascii="Times New Roman" w:eastAsia="Times New Roman" w:hAnsi="Times New Roman" w:cs="Times New Roman"/>
          <w:b/>
          <w:bCs/>
        </w:rPr>
        <w:t xml:space="preserve"> eesmärki vähendada elektriene</w:t>
      </w:r>
      <w:r w:rsidR="6DC41989" w:rsidRPr="007B08BC">
        <w:rPr>
          <w:rFonts w:ascii="Times New Roman" w:eastAsia="Times New Roman" w:hAnsi="Times New Roman" w:cs="Times New Roman"/>
          <w:b/>
          <w:bCs/>
        </w:rPr>
        <w:t xml:space="preserve">rgia ülekandekulusid, </w:t>
      </w:r>
      <w:r w:rsidR="22974E0D" w:rsidRPr="007B08BC">
        <w:rPr>
          <w:rFonts w:ascii="Times New Roman" w:eastAsia="Times New Roman" w:hAnsi="Times New Roman" w:cs="Times New Roman"/>
          <w:b/>
          <w:bCs/>
        </w:rPr>
        <w:t>kui</w:t>
      </w:r>
      <w:r w:rsidR="42D4546B" w:rsidRPr="007B08BC">
        <w:rPr>
          <w:rFonts w:ascii="Times New Roman" w:eastAsia="Times New Roman" w:hAnsi="Times New Roman" w:cs="Times New Roman"/>
          <w:b/>
          <w:bCs/>
        </w:rPr>
        <w:t xml:space="preserve"> selle tulemusel ei teki olukorda, mi</w:t>
      </w:r>
      <w:r w:rsidR="79DEBA8E" w:rsidRPr="007B08BC">
        <w:rPr>
          <w:rFonts w:ascii="Times New Roman" w:eastAsia="Times New Roman" w:hAnsi="Times New Roman" w:cs="Times New Roman"/>
          <w:b/>
          <w:bCs/>
        </w:rPr>
        <w:t>s</w:t>
      </w:r>
      <w:r w:rsidR="42D4546B" w:rsidRPr="007B08BC">
        <w:rPr>
          <w:rFonts w:ascii="Times New Roman" w:eastAsia="Times New Roman" w:hAnsi="Times New Roman" w:cs="Times New Roman"/>
          <w:b/>
          <w:bCs/>
        </w:rPr>
        <w:t xml:space="preserve"> kahjustab väiketarbijaid</w:t>
      </w:r>
      <w:r w:rsidR="22974E0D" w:rsidRPr="007B08BC">
        <w:rPr>
          <w:rFonts w:ascii="Times New Roman" w:eastAsia="Times New Roman" w:hAnsi="Times New Roman" w:cs="Times New Roman"/>
          <w:b/>
          <w:bCs/>
        </w:rPr>
        <w:t xml:space="preserve">. Oluline on </w:t>
      </w:r>
      <w:r w:rsidR="2A0422CD" w:rsidRPr="007B08BC">
        <w:rPr>
          <w:rFonts w:ascii="Times New Roman" w:eastAsia="Times New Roman" w:hAnsi="Times New Roman" w:cs="Times New Roman"/>
          <w:b/>
          <w:bCs/>
        </w:rPr>
        <w:t>hoida tekstis paindlikkust, mis</w:t>
      </w:r>
      <w:r w:rsidR="62FED0A4" w:rsidRPr="007B08BC">
        <w:rPr>
          <w:rFonts w:ascii="Times New Roman" w:eastAsia="Times New Roman" w:hAnsi="Times New Roman" w:cs="Times New Roman"/>
          <w:b/>
          <w:bCs/>
        </w:rPr>
        <w:t xml:space="preserve"> arvestab E</w:t>
      </w:r>
      <w:r w:rsidR="00BF556D">
        <w:rPr>
          <w:rFonts w:ascii="Times New Roman" w:eastAsia="Times New Roman" w:hAnsi="Times New Roman" w:cs="Times New Roman"/>
          <w:b/>
          <w:bCs/>
        </w:rPr>
        <w:t xml:space="preserve">uroopa </w:t>
      </w:r>
      <w:r w:rsidR="62FED0A4" w:rsidRPr="007B08BC">
        <w:rPr>
          <w:rFonts w:ascii="Times New Roman" w:eastAsia="Times New Roman" w:hAnsi="Times New Roman" w:cs="Times New Roman"/>
          <w:b/>
          <w:bCs/>
        </w:rPr>
        <w:t>Li</w:t>
      </w:r>
      <w:r w:rsidR="00BF556D">
        <w:rPr>
          <w:rFonts w:ascii="Times New Roman" w:eastAsia="Times New Roman" w:hAnsi="Times New Roman" w:cs="Times New Roman"/>
          <w:b/>
          <w:bCs/>
        </w:rPr>
        <w:t>idu</w:t>
      </w:r>
      <w:r w:rsidR="62FED0A4" w:rsidRPr="007B08BC">
        <w:rPr>
          <w:rFonts w:ascii="Times New Roman" w:eastAsia="Times New Roman" w:hAnsi="Times New Roman" w:cs="Times New Roman"/>
          <w:b/>
          <w:bCs/>
        </w:rPr>
        <w:t xml:space="preserve"> liikmesriikide eripäradega. </w:t>
      </w:r>
    </w:p>
    <w:p w14:paraId="50E1A29E" w14:textId="77777777" w:rsidR="007B08BC" w:rsidRDefault="3565D981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hAnsi="Times New Roman" w:cs="Times New Roman"/>
        </w:rPr>
        <w:br/>
      </w:r>
      <w:r w:rsidR="7DF676A3" w:rsidRPr="007B08BC">
        <w:rPr>
          <w:rFonts w:ascii="Times New Roman" w:eastAsia="Times New Roman" w:hAnsi="Times New Roman" w:cs="Times New Roman"/>
          <w:u w:val="single"/>
        </w:rPr>
        <w:t>Selgitus</w:t>
      </w:r>
      <w:r w:rsidR="7DF676A3" w:rsidRPr="007B08BC">
        <w:rPr>
          <w:rFonts w:ascii="Times New Roman" w:eastAsia="Times New Roman" w:hAnsi="Times New Roman" w:cs="Times New Roman"/>
        </w:rPr>
        <w:t xml:space="preserve">: </w:t>
      </w:r>
    </w:p>
    <w:p w14:paraId="3A6EC437" w14:textId="4BE12F3E" w:rsidR="1215E678" w:rsidRPr="00300472" w:rsidRDefault="4DAA793E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</w:rPr>
        <w:t>E</w:t>
      </w:r>
      <w:r w:rsidR="5D82FF43" w:rsidRPr="007B08BC">
        <w:rPr>
          <w:rFonts w:ascii="Times New Roman" w:eastAsia="Times New Roman" w:hAnsi="Times New Roman" w:cs="Times New Roman"/>
        </w:rPr>
        <w:t>uroopa Komisjoni e</w:t>
      </w:r>
      <w:r w:rsidRPr="007B08BC">
        <w:rPr>
          <w:rFonts w:ascii="Times New Roman" w:eastAsia="Times New Roman" w:hAnsi="Times New Roman" w:cs="Times New Roman"/>
        </w:rPr>
        <w:t xml:space="preserve">ttepaneku eesmärk on vähendada elektrienergia ülekande ehk võrgu kulusid. Eestis on täna pigem Euroopa Liidu keskmisest madalamad võrgutasud, </w:t>
      </w:r>
      <w:r w:rsidR="6158662F" w:rsidRPr="007B08BC">
        <w:rPr>
          <w:rFonts w:ascii="Times New Roman" w:eastAsia="Times New Roman" w:hAnsi="Times New Roman" w:cs="Times New Roman"/>
        </w:rPr>
        <w:t xml:space="preserve">kallimad on suurtarbijate tasud. </w:t>
      </w:r>
      <w:r w:rsidR="007B08BC">
        <w:rPr>
          <w:rFonts w:ascii="Times New Roman" w:eastAsia="Times New Roman" w:hAnsi="Times New Roman" w:cs="Times New Roman"/>
        </w:rPr>
        <w:t xml:space="preserve"> </w:t>
      </w:r>
      <w:r w:rsidR="007B08BC">
        <w:rPr>
          <w:rFonts w:ascii="Times New Roman" w:eastAsia="Times New Roman" w:hAnsi="Times New Roman" w:cs="Times New Roman"/>
        </w:rPr>
        <w:br/>
      </w:r>
      <w:r w:rsidR="6158662F" w:rsidRPr="007B08BC">
        <w:rPr>
          <w:rFonts w:ascii="Times New Roman" w:eastAsia="Times New Roman" w:hAnsi="Times New Roman" w:cs="Times New Roman"/>
        </w:rPr>
        <w:t>Arvestades, et Eesti on juba täitnud mitmed ettepanekus seatud eesmärgid, siis selle mõju hinna alanemisele on pigem tagasihoidlik, küll võivad muutuda hinnad erinevate tarbijagruppide</w:t>
      </w:r>
      <w:r w:rsidR="68FCC8DB" w:rsidRPr="007B08BC">
        <w:rPr>
          <w:rFonts w:ascii="Times New Roman" w:eastAsia="Times New Roman" w:hAnsi="Times New Roman" w:cs="Times New Roman"/>
        </w:rPr>
        <w:t xml:space="preserve"> lõikes (hindade alanemine suurtarbijatele, hinnatõus väiketarbijatele).</w:t>
      </w:r>
      <w:r w:rsidR="007B08BC">
        <w:rPr>
          <w:rFonts w:ascii="Times New Roman" w:eastAsia="Times New Roman" w:hAnsi="Times New Roman" w:cs="Times New Roman"/>
        </w:rPr>
        <w:br/>
      </w:r>
      <w:r w:rsidR="68FCC8DB" w:rsidRPr="007B08BC">
        <w:rPr>
          <w:rFonts w:ascii="Times New Roman" w:eastAsia="Times New Roman" w:hAnsi="Times New Roman" w:cs="Times New Roman"/>
        </w:rPr>
        <w:t>Võrgutasude kujundamise ettepanekutest on mitmed eeldatavalt Eestis täidetud, näiteks kulupõhisus, mittediskrimi</w:t>
      </w:r>
      <w:r w:rsidR="75593C6D" w:rsidRPr="007B08BC">
        <w:rPr>
          <w:rFonts w:ascii="Times New Roman" w:eastAsia="Times New Roman" w:hAnsi="Times New Roman" w:cs="Times New Roman"/>
        </w:rPr>
        <w:t>neerimine. Tulevikus võidakse an</w:t>
      </w:r>
      <w:r w:rsidR="142E92D5" w:rsidRPr="007B08BC">
        <w:rPr>
          <w:rFonts w:ascii="Times New Roman" w:eastAsia="Times New Roman" w:hAnsi="Times New Roman" w:cs="Times New Roman"/>
        </w:rPr>
        <w:t>d</w:t>
      </w:r>
      <w:r w:rsidR="75593C6D" w:rsidRPr="007B08BC">
        <w:rPr>
          <w:rFonts w:ascii="Times New Roman" w:eastAsia="Times New Roman" w:hAnsi="Times New Roman" w:cs="Times New Roman"/>
        </w:rPr>
        <w:t xml:space="preserve">a suuniseid võrgutasude struktuuri kujundamiseks, mis võib mõjutada ka Eestit. </w:t>
      </w:r>
      <w:r w:rsidR="007B08BC">
        <w:rPr>
          <w:rFonts w:ascii="Times New Roman" w:eastAsia="Times New Roman" w:hAnsi="Times New Roman" w:cs="Times New Roman"/>
        </w:rPr>
        <w:br/>
      </w:r>
      <w:r w:rsidR="75593C6D" w:rsidRPr="007B08BC">
        <w:rPr>
          <w:rFonts w:ascii="Times New Roman" w:eastAsia="Times New Roman" w:hAnsi="Times New Roman" w:cs="Times New Roman"/>
        </w:rPr>
        <w:t>Lõppkasutajatel üldiselt juba kasut</w:t>
      </w:r>
      <w:r w:rsidR="066EDDC6" w:rsidRPr="007B08BC">
        <w:rPr>
          <w:rFonts w:ascii="Times New Roman" w:eastAsia="Times New Roman" w:hAnsi="Times New Roman" w:cs="Times New Roman"/>
        </w:rPr>
        <w:t xml:space="preserve">atakse </w:t>
      </w:r>
      <w:r w:rsidR="5C7F7B50" w:rsidRPr="007B08BC">
        <w:rPr>
          <w:rFonts w:ascii="Times New Roman" w:eastAsia="Times New Roman" w:hAnsi="Times New Roman" w:cs="Times New Roman"/>
        </w:rPr>
        <w:t>hinna kujundam</w:t>
      </w:r>
      <w:r w:rsidR="1BE160C3" w:rsidRPr="007B08BC">
        <w:rPr>
          <w:rFonts w:ascii="Times New Roman" w:eastAsia="Times New Roman" w:hAnsi="Times New Roman" w:cs="Times New Roman"/>
        </w:rPr>
        <w:t>i</w:t>
      </w:r>
      <w:r w:rsidR="5C7F7B50" w:rsidRPr="007B08BC">
        <w:rPr>
          <w:rFonts w:ascii="Times New Roman" w:eastAsia="Times New Roman" w:hAnsi="Times New Roman" w:cs="Times New Roman"/>
        </w:rPr>
        <w:t xml:space="preserve">sel </w:t>
      </w:r>
      <w:r w:rsidR="75593C6D" w:rsidRPr="007B08BC">
        <w:rPr>
          <w:rFonts w:ascii="Times New Roman" w:eastAsia="Times New Roman" w:hAnsi="Times New Roman" w:cs="Times New Roman"/>
        </w:rPr>
        <w:t>aja</w:t>
      </w:r>
      <w:r w:rsidR="09FF1348" w:rsidRPr="007B08BC">
        <w:rPr>
          <w:rFonts w:ascii="Times New Roman" w:eastAsia="Times New Roman" w:hAnsi="Times New Roman" w:cs="Times New Roman"/>
        </w:rPr>
        <w:t>-</w:t>
      </w:r>
      <w:r w:rsidR="75593C6D" w:rsidRPr="007B08BC">
        <w:rPr>
          <w:rFonts w:ascii="Times New Roman" w:eastAsia="Times New Roman" w:hAnsi="Times New Roman" w:cs="Times New Roman"/>
        </w:rPr>
        <w:t xml:space="preserve"> (päev</w:t>
      </w:r>
      <w:r w:rsidR="14857FB1" w:rsidRPr="007B08BC">
        <w:rPr>
          <w:rFonts w:ascii="Times New Roman" w:eastAsia="Times New Roman" w:hAnsi="Times New Roman" w:cs="Times New Roman"/>
        </w:rPr>
        <w:t>/öö/nädalavahetus) ja võimsusko</w:t>
      </w:r>
      <w:r w:rsidR="2C37ED6E" w:rsidRPr="007B08BC">
        <w:rPr>
          <w:rFonts w:ascii="Times New Roman" w:eastAsia="Times New Roman" w:hAnsi="Times New Roman" w:cs="Times New Roman"/>
        </w:rPr>
        <w:t xml:space="preserve">mponente (ampritasu). </w:t>
      </w:r>
    </w:p>
    <w:p w14:paraId="7EAAD328" w14:textId="77777777" w:rsidR="007B08BC" w:rsidRDefault="007B08BC" w:rsidP="00CE6AEC">
      <w:pPr>
        <w:pStyle w:val="Vahedeta"/>
        <w:rPr>
          <w:rFonts w:ascii="Times New Roman" w:eastAsia="Times New Roman" w:hAnsi="Times New Roman" w:cs="Times New Roman"/>
        </w:rPr>
      </w:pPr>
    </w:p>
    <w:p w14:paraId="56D85C25" w14:textId="1AB075FB" w:rsidR="1215E678" w:rsidRPr="007B08BC" w:rsidRDefault="150635C0" w:rsidP="00CE6AEC">
      <w:pPr>
        <w:pStyle w:val="Vahedeta"/>
        <w:rPr>
          <w:rFonts w:ascii="Times New Roman" w:eastAsia="Times New Roman" w:hAnsi="Times New Roman" w:cs="Times New Roman"/>
          <w:b/>
          <w:bCs/>
        </w:rPr>
      </w:pPr>
      <w:r w:rsidRPr="007B08BC">
        <w:rPr>
          <w:rFonts w:ascii="Times New Roman" w:eastAsia="Times New Roman" w:hAnsi="Times New Roman" w:cs="Times New Roman"/>
          <w:b/>
          <w:bCs/>
        </w:rPr>
        <w:t>Näeme</w:t>
      </w:r>
      <w:r w:rsidR="12FCE7CD" w:rsidRPr="007B08BC">
        <w:rPr>
          <w:rFonts w:ascii="Times New Roman" w:eastAsia="Times New Roman" w:hAnsi="Times New Roman" w:cs="Times New Roman"/>
          <w:b/>
          <w:bCs/>
        </w:rPr>
        <w:t xml:space="preserve">, et </w:t>
      </w:r>
      <w:r w:rsidR="62CB8DA5" w:rsidRPr="007B08BC">
        <w:rPr>
          <w:rFonts w:ascii="Times New Roman" w:eastAsia="Times New Roman" w:hAnsi="Times New Roman" w:cs="Times New Roman"/>
          <w:b/>
          <w:bCs/>
        </w:rPr>
        <w:t>võimsusepõhisel hinnakom</w:t>
      </w:r>
      <w:r w:rsidR="5194C4DE" w:rsidRPr="007B08BC">
        <w:rPr>
          <w:rFonts w:ascii="Times New Roman" w:eastAsia="Times New Roman" w:hAnsi="Times New Roman" w:cs="Times New Roman"/>
          <w:b/>
          <w:bCs/>
        </w:rPr>
        <w:t>ponendil võib olla positiivne mõju tipunõudluse aja tarbimise vähendamisele.</w:t>
      </w:r>
      <w:r w:rsidR="1215E678" w:rsidRPr="007B08BC">
        <w:rPr>
          <w:rFonts w:ascii="Times New Roman" w:hAnsi="Times New Roman" w:cs="Times New Roman"/>
          <w:b/>
          <w:bCs/>
        </w:rPr>
        <w:br/>
      </w:r>
    </w:p>
    <w:p w14:paraId="598E5728" w14:textId="77777777" w:rsidR="007B08BC" w:rsidRDefault="150635C0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  <w:u w:val="single"/>
        </w:rPr>
        <w:t>Selgitus</w:t>
      </w:r>
      <w:r w:rsidRPr="007B08BC">
        <w:rPr>
          <w:rFonts w:ascii="Times New Roman" w:eastAsia="Times New Roman" w:hAnsi="Times New Roman" w:cs="Times New Roman"/>
        </w:rPr>
        <w:t xml:space="preserve">: </w:t>
      </w:r>
    </w:p>
    <w:p w14:paraId="1A326EE4" w14:textId="2076A5C1" w:rsidR="007B08BC" w:rsidRPr="00300472" w:rsidRDefault="2C37ED6E" w:rsidP="00CE6AEC">
      <w:pPr>
        <w:pStyle w:val="Vahedeta"/>
        <w:rPr>
          <w:rFonts w:ascii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</w:rPr>
        <w:t>Juhul kui hind hakkab sõltuma ka konkreetse hetke võimsuse tarbimisest, siis muutuks hinnasignaal tugevamaks, et tarbimist nihutada</w:t>
      </w:r>
      <w:r w:rsidR="7AE5BBCF" w:rsidRPr="007B08BC">
        <w:rPr>
          <w:rFonts w:ascii="Times New Roman" w:eastAsia="Times New Roman" w:hAnsi="Times New Roman" w:cs="Times New Roman"/>
        </w:rPr>
        <w:t xml:space="preserve">. </w:t>
      </w:r>
      <w:r w:rsidR="0D79ACC0" w:rsidRPr="007B08BC">
        <w:rPr>
          <w:rFonts w:ascii="Times New Roman" w:eastAsia="Times New Roman" w:hAnsi="Times New Roman" w:cs="Times New Roman"/>
        </w:rPr>
        <w:t>Sama eesmärki täidab ka elektri börsihind (suur osa kasutab siiski fikseerit</w:t>
      </w:r>
      <w:r w:rsidR="4D25A44D" w:rsidRPr="007B08BC">
        <w:rPr>
          <w:rFonts w:ascii="Times New Roman" w:eastAsia="Times New Roman" w:hAnsi="Times New Roman" w:cs="Times New Roman"/>
        </w:rPr>
        <w:t xml:space="preserve">ud hinda) ning hinnasignaali tugevus sõltub sellest, kui suures osas hakkavad elektri ja võrgutasu hinnad liikuma samas suunas. </w:t>
      </w:r>
      <w:r w:rsidR="007B08BC">
        <w:rPr>
          <w:rFonts w:ascii="Times New Roman" w:eastAsia="Times New Roman" w:hAnsi="Times New Roman" w:cs="Times New Roman"/>
        </w:rPr>
        <w:br/>
      </w:r>
      <w:r w:rsidR="4D25A44D" w:rsidRPr="007B08BC">
        <w:rPr>
          <w:rFonts w:ascii="Times New Roman" w:eastAsia="Times New Roman" w:hAnsi="Times New Roman" w:cs="Times New Roman"/>
        </w:rPr>
        <w:t xml:space="preserve">Kui elektri nõudluse- ja pakkumispõhine hinnakujundus ühtib võrgutasude </w:t>
      </w:r>
      <w:r w:rsidR="26C50F6A" w:rsidRPr="007B08BC">
        <w:rPr>
          <w:rFonts w:ascii="Times New Roman" w:eastAsia="Times New Roman" w:hAnsi="Times New Roman" w:cs="Times New Roman"/>
        </w:rPr>
        <w:t>võimsuse (nõudl</w:t>
      </w:r>
      <w:r w:rsidR="472CE6D9" w:rsidRPr="007B08BC">
        <w:rPr>
          <w:rFonts w:ascii="Times New Roman" w:eastAsia="Times New Roman" w:hAnsi="Times New Roman" w:cs="Times New Roman"/>
        </w:rPr>
        <w:t xml:space="preserve">use </w:t>
      </w:r>
      <w:r w:rsidR="26C50F6A" w:rsidRPr="007B08BC">
        <w:rPr>
          <w:rFonts w:ascii="Times New Roman" w:eastAsia="Times New Roman" w:hAnsi="Times New Roman" w:cs="Times New Roman"/>
        </w:rPr>
        <w:t xml:space="preserve">põhise) hinnaliikumisega, siis võib tõesti oodata, et see võiks vähendada tipunõudluse ajal tarbimist ja seega vähendada </w:t>
      </w:r>
      <w:r w:rsidR="420AEEB2" w:rsidRPr="007B08BC">
        <w:rPr>
          <w:rFonts w:ascii="Times New Roman" w:eastAsia="Times New Roman" w:hAnsi="Times New Roman" w:cs="Times New Roman"/>
        </w:rPr>
        <w:t xml:space="preserve">elektrivõrgu </w:t>
      </w:r>
      <w:r w:rsidR="26C50F6A" w:rsidRPr="007B08BC">
        <w:rPr>
          <w:rFonts w:ascii="Times New Roman" w:eastAsia="Times New Roman" w:hAnsi="Times New Roman" w:cs="Times New Roman"/>
        </w:rPr>
        <w:t>investeerimisvajadust</w:t>
      </w:r>
      <w:r w:rsidR="43DE3C6D" w:rsidRPr="007B08BC">
        <w:rPr>
          <w:rFonts w:ascii="Times New Roman" w:eastAsia="Times New Roman" w:hAnsi="Times New Roman" w:cs="Times New Roman"/>
        </w:rPr>
        <w:t xml:space="preserve">. Kui aga hinnasignaalid on vastandlikud, siis ei pruugi see muudatus reaalset kasu tuua. </w:t>
      </w:r>
      <w:r w:rsidR="007B08BC">
        <w:rPr>
          <w:rFonts w:ascii="Times New Roman" w:eastAsia="Times New Roman" w:hAnsi="Times New Roman" w:cs="Times New Roman"/>
        </w:rPr>
        <w:br/>
      </w:r>
      <w:r w:rsidR="43DE3C6D" w:rsidRPr="007B08BC">
        <w:rPr>
          <w:rFonts w:ascii="Times New Roman" w:eastAsia="Times New Roman" w:hAnsi="Times New Roman" w:cs="Times New Roman"/>
        </w:rPr>
        <w:t>Tarbimise nihutamine puudutab eelkõige neid, kellel on võimalik tarbimist muuta kas otse lä</w:t>
      </w:r>
      <w:r w:rsidR="0FFBB5C4" w:rsidRPr="007B08BC">
        <w:rPr>
          <w:rFonts w:ascii="Times New Roman" w:eastAsia="Times New Roman" w:hAnsi="Times New Roman" w:cs="Times New Roman"/>
        </w:rPr>
        <w:t xml:space="preserve">bi oma käitumise või kasutades salvestus- jmt lahendusi. </w:t>
      </w:r>
      <w:r w:rsidR="007B08BC">
        <w:rPr>
          <w:rFonts w:ascii="Times New Roman" w:eastAsia="Times New Roman" w:hAnsi="Times New Roman" w:cs="Times New Roman"/>
        </w:rPr>
        <w:br/>
      </w:r>
      <w:r w:rsidR="04625962" w:rsidRPr="007B08BC">
        <w:rPr>
          <w:rFonts w:ascii="Times New Roman" w:eastAsia="Times New Roman" w:hAnsi="Times New Roman" w:cs="Times New Roman"/>
        </w:rPr>
        <w:t xml:space="preserve">Peame mõistlikuks lahendusi, mis aitavad olemasolevaid võrke efektiivsemalt kasutada. </w:t>
      </w:r>
    </w:p>
    <w:p w14:paraId="4ECD66EA" w14:textId="77777777" w:rsidR="007B08BC" w:rsidRDefault="007B08BC" w:rsidP="00CE6AEC">
      <w:pPr>
        <w:pStyle w:val="Vahedeta"/>
        <w:rPr>
          <w:rFonts w:ascii="Times New Roman" w:eastAsia="Times New Roman" w:hAnsi="Times New Roman" w:cs="Times New Roman"/>
        </w:rPr>
      </w:pPr>
    </w:p>
    <w:p w14:paraId="73ED87BD" w14:textId="1BD4D3C8" w:rsidR="1215E678" w:rsidRPr="007B08BC" w:rsidRDefault="459590B3" w:rsidP="00CE6AEC">
      <w:pPr>
        <w:pStyle w:val="Vahedeta"/>
        <w:rPr>
          <w:rFonts w:ascii="Times New Roman" w:hAnsi="Times New Roman" w:cs="Times New Roman"/>
          <w:b/>
          <w:bCs/>
        </w:rPr>
      </w:pPr>
      <w:r w:rsidRPr="007B08BC">
        <w:rPr>
          <w:rFonts w:ascii="Times New Roman" w:eastAsia="Times New Roman" w:hAnsi="Times New Roman" w:cs="Times New Roman"/>
          <w:b/>
          <w:bCs/>
        </w:rPr>
        <w:t xml:space="preserve">Oleme ettevaatlikud regioonipõhise hinnastamise küsimustes, sest ei oska praegu näha selle </w:t>
      </w:r>
      <w:r w:rsidR="2B9AB306" w:rsidRPr="007B08BC">
        <w:rPr>
          <w:rFonts w:ascii="Times New Roman" w:eastAsia="Times New Roman" w:hAnsi="Times New Roman" w:cs="Times New Roman"/>
          <w:b/>
          <w:bCs/>
        </w:rPr>
        <w:t xml:space="preserve">positiivset </w:t>
      </w:r>
      <w:r w:rsidRPr="007B08BC">
        <w:rPr>
          <w:rFonts w:ascii="Times New Roman" w:eastAsia="Times New Roman" w:hAnsi="Times New Roman" w:cs="Times New Roman"/>
          <w:b/>
          <w:bCs/>
        </w:rPr>
        <w:t>mõju väikestele Euroopa Liidu liikmesriikidele.</w:t>
      </w:r>
    </w:p>
    <w:p w14:paraId="1899D0E6" w14:textId="77777777" w:rsidR="007B08BC" w:rsidRDefault="007B08BC" w:rsidP="00CE6AEC">
      <w:pPr>
        <w:pStyle w:val="Vahedeta"/>
        <w:rPr>
          <w:rFonts w:ascii="Times New Roman" w:eastAsia="Times New Roman" w:hAnsi="Times New Roman" w:cs="Times New Roman"/>
          <w:u w:val="single"/>
        </w:rPr>
      </w:pPr>
    </w:p>
    <w:p w14:paraId="73551BA2" w14:textId="77777777" w:rsidR="00A35115" w:rsidRDefault="06D2396E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  <w:u w:val="single"/>
        </w:rPr>
        <w:t>Selgitus</w:t>
      </w:r>
      <w:r w:rsidRPr="007B08BC">
        <w:rPr>
          <w:rFonts w:ascii="Times New Roman" w:eastAsia="Times New Roman" w:hAnsi="Times New Roman" w:cs="Times New Roman"/>
        </w:rPr>
        <w:t xml:space="preserve">: </w:t>
      </w:r>
    </w:p>
    <w:p w14:paraId="57D7E56F" w14:textId="20BC4FFB" w:rsidR="1215E678" w:rsidRDefault="0FFBB5C4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</w:rPr>
        <w:t>Ettepanekus räägitakse ka regioonipõhisest hinnastamisest, mis eeldatavalt Eesti väiksust arvestades ei ole asjakohane, kuid sell</w:t>
      </w:r>
      <w:r w:rsidR="011AAD0C" w:rsidRPr="007B08BC">
        <w:rPr>
          <w:rFonts w:ascii="Times New Roman" w:eastAsia="Times New Roman" w:hAnsi="Times New Roman" w:cs="Times New Roman"/>
        </w:rPr>
        <w:t>e puhul Eestis üldiselt ei saa tarbimist nihutada, välja arvatud asukoha valikul uute investeeringute puhul.</w:t>
      </w:r>
    </w:p>
    <w:p w14:paraId="57BD3502" w14:textId="77777777" w:rsidR="008F09B1" w:rsidRDefault="428B34FA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</w:rPr>
        <w:t>Energiamahukale tööstusele, andmekeskustele jmt võib kehtestada madalama tasu, kui see on kulupõhine.</w:t>
      </w:r>
      <w:r w:rsidR="200E6E27" w:rsidRPr="007B08BC">
        <w:rPr>
          <w:rFonts w:ascii="Times New Roman" w:eastAsia="Times New Roman" w:hAnsi="Times New Roman" w:cs="Times New Roman"/>
        </w:rPr>
        <w:t xml:space="preserve"> Võrgu kulusid saab osaliselt katta ka riigieelarvest. Põhimõtteliselt on sellised võimalused olnud ka varem, küsimus on pigem selle kasutamises (eriti kui eeldab tuge riigieelarvest)</w:t>
      </w:r>
      <w:r w:rsidR="6FCDF25E" w:rsidRPr="007B08BC">
        <w:rPr>
          <w:rFonts w:ascii="Times New Roman" w:eastAsia="Times New Roman" w:hAnsi="Times New Roman" w:cs="Times New Roman"/>
        </w:rPr>
        <w:t>.</w:t>
      </w:r>
    </w:p>
    <w:p w14:paraId="08A7042B" w14:textId="69114CD3" w:rsidR="01F75CF2" w:rsidRDefault="0B46D6EA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</w:rPr>
        <w:lastRenderedPageBreak/>
        <w:t>Läbi tarkvõrgu arendamise soovitakse olemasolevaid võrke efektiivsemalt kasutada, mis vähendaks vajadust võrgu laiendamise investeeringute järele. Eesmärk on mõistlik</w:t>
      </w:r>
      <w:r w:rsidR="148F5542" w:rsidRPr="007B08BC">
        <w:rPr>
          <w:rFonts w:ascii="Times New Roman" w:eastAsia="Times New Roman" w:hAnsi="Times New Roman" w:cs="Times New Roman"/>
        </w:rPr>
        <w:t>.</w:t>
      </w:r>
    </w:p>
    <w:p w14:paraId="446F5488" w14:textId="77777777" w:rsidR="00A35115" w:rsidRPr="007B08BC" w:rsidRDefault="00A35115" w:rsidP="00CE6AEC">
      <w:pPr>
        <w:pStyle w:val="Vahedeta"/>
        <w:rPr>
          <w:rFonts w:ascii="Times New Roman" w:hAnsi="Times New Roman" w:cs="Times New Roman"/>
        </w:rPr>
      </w:pPr>
    </w:p>
    <w:p w14:paraId="08411F62" w14:textId="6708DCD4" w:rsidR="64372E15" w:rsidRPr="007B08BC" w:rsidRDefault="21A90252" w:rsidP="00CE6AEC">
      <w:pPr>
        <w:pStyle w:val="Vahedeta"/>
        <w:rPr>
          <w:rFonts w:ascii="Times New Roman" w:hAnsi="Times New Roman" w:cs="Times New Roman"/>
          <w:b/>
          <w:bCs/>
        </w:rPr>
      </w:pPr>
      <w:r w:rsidRPr="007B08BC">
        <w:rPr>
          <w:rFonts w:ascii="Times New Roman" w:eastAsia="Times New Roman" w:hAnsi="Times New Roman" w:cs="Times New Roman"/>
          <w:b/>
          <w:bCs/>
        </w:rPr>
        <w:t>Saame toetada Euroopa Komisjoni ettepanekuid, mis puudutavad andmevahetust</w:t>
      </w:r>
      <w:r w:rsidR="47A3948D" w:rsidRPr="007B08BC">
        <w:rPr>
          <w:rFonts w:ascii="Times New Roman" w:eastAsia="Times New Roman" w:hAnsi="Times New Roman" w:cs="Times New Roman"/>
          <w:b/>
          <w:bCs/>
        </w:rPr>
        <w:t>, arukaid arvesteid</w:t>
      </w:r>
      <w:r w:rsidR="35D4911A" w:rsidRPr="007B08BC">
        <w:rPr>
          <w:rFonts w:ascii="Times New Roman" w:eastAsia="Times New Roman" w:hAnsi="Times New Roman" w:cs="Times New Roman"/>
          <w:b/>
          <w:bCs/>
        </w:rPr>
        <w:t>, digitaliseerimist</w:t>
      </w:r>
      <w:r w:rsidR="47A3948D" w:rsidRPr="007B08BC">
        <w:rPr>
          <w:rFonts w:ascii="Times New Roman" w:eastAsia="Times New Roman" w:hAnsi="Times New Roman" w:cs="Times New Roman"/>
          <w:b/>
          <w:bCs/>
        </w:rPr>
        <w:t xml:space="preserve"> ja </w:t>
      </w:r>
      <w:r w:rsidR="3D23BAF4" w:rsidRPr="007B08BC">
        <w:rPr>
          <w:rFonts w:ascii="Times New Roman" w:eastAsia="Times New Roman" w:hAnsi="Times New Roman" w:cs="Times New Roman"/>
          <w:b/>
          <w:bCs/>
        </w:rPr>
        <w:t xml:space="preserve">teatud projektide eelistamist </w:t>
      </w:r>
      <w:r w:rsidR="47A3948D" w:rsidRPr="007B08BC">
        <w:rPr>
          <w:rFonts w:ascii="Times New Roman" w:eastAsia="Times New Roman" w:hAnsi="Times New Roman" w:cs="Times New Roman"/>
          <w:b/>
          <w:bCs/>
        </w:rPr>
        <w:t>võrguühendus</w:t>
      </w:r>
      <w:r w:rsidR="2B594B8E" w:rsidRPr="007B08BC">
        <w:rPr>
          <w:rFonts w:ascii="Times New Roman" w:eastAsia="Times New Roman" w:hAnsi="Times New Roman" w:cs="Times New Roman"/>
          <w:b/>
          <w:bCs/>
        </w:rPr>
        <w:t>t</w:t>
      </w:r>
      <w:r w:rsidR="47A3948D" w:rsidRPr="007B08BC">
        <w:rPr>
          <w:rFonts w:ascii="Times New Roman" w:eastAsia="Times New Roman" w:hAnsi="Times New Roman" w:cs="Times New Roman"/>
          <w:b/>
          <w:bCs/>
        </w:rPr>
        <w:t xml:space="preserve">e järjekorras, sest </w:t>
      </w:r>
      <w:r w:rsidR="63720BF3" w:rsidRPr="007B08BC">
        <w:rPr>
          <w:rFonts w:ascii="Times New Roman" w:eastAsia="Times New Roman" w:hAnsi="Times New Roman" w:cs="Times New Roman"/>
          <w:b/>
          <w:bCs/>
        </w:rPr>
        <w:t>esialgne analüüs näitab, et Eesti</w:t>
      </w:r>
      <w:r w:rsidR="77D93316" w:rsidRPr="007B08BC">
        <w:rPr>
          <w:rFonts w:ascii="Times New Roman" w:eastAsia="Times New Roman" w:hAnsi="Times New Roman" w:cs="Times New Roman"/>
          <w:b/>
          <w:bCs/>
        </w:rPr>
        <w:t xml:space="preserve"> juba täidab kehtestatavaid nõudeid ja nendega ei kaasne täiendavat halduskoormust</w:t>
      </w:r>
      <w:r w:rsidR="63720BF3" w:rsidRPr="007B08BC">
        <w:rPr>
          <w:rFonts w:ascii="Times New Roman" w:eastAsia="Times New Roman" w:hAnsi="Times New Roman" w:cs="Times New Roman"/>
          <w:b/>
          <w:bCs/>
        </w:rPr>
        <w:t>.</w:t>
      </w:r>
    </w:p>
    <w:p w14:paraId="0A5CF9CA" w14:textId="77777777" w:rsidR="007B08BC" w:rsidRDefault="007B08BC" w:rsidP="00CE6AEC">
      <w:pPr>
        <w:pStyle w:val="Vahedeta"/>
        <w:rPr>
          <w:rFonts w:ascii="Times New Roman" w:eastAsia="Times New Roman" w:hAnsi="Times New Roman" w:cs="Times New Roman"/>
          <w:u w:val="single"/>
        </w:rPr>
      </w:pPr>
    </w:p>
    <w:p w14:paraId="7C1893E9" w14:textId="77777777" w:rsidR="00A35115" w:rsidRDefault="3E6D9DFD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  <w:u w:val="single"/>
        </w:rPr>
        <w:t>Selgitus</w:t>
      </w:r>
      <w:r w:rsidRPr="007B08BC">
        <w:rPr>
          <w:rFonts w:ascii="Times New Roman" w:eastAsia="Times New Roman" w:hAnsi="Times New Roman" w:cs="Times New Roman"/>
        </w:rPr>
        <w:t xml:space="preserve">: </w:t>
      </w:r>
    </w:p>
    <w:p w14:paraId="210FF6D8" w14:textId="7E0AB6ED" w:rsidR="7B3FF313" w:rsidRDefault="148F5542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</w:rPr>
        <w:t xml:space="preserve">Ettepanekus on mitmed andmevahetust puudutavad küsimused (nii võrkude efektiivsuse analüüsimiseks kui ka </w:t>
      </w:r>
      <w:r w:rsidR="7C9A5E4D" w:rsidRPr="007B08BC">
        <w:rPr>
          <w:rFonts w:ascii="Times New Roman" w:eastAsia="Times New Roman" w:hAnsi="Times New Roman" w:cs="Times New Roman"/>
        </w:rPr>
        <w:t>teistele jagamiseks). Eesti tase võiks olla täna piisav selliste eesmärkide täitmiseks, täiendav arendusvajadus võib tekkida pigem siis, kui otsustatakse kasutusele võtta uus andmevahetuse standar</w:t>
      </w:r>
      <w:r w:rsidR="20F62D09" w:rsidRPr="007B08BC">
        <w:rPr>
          <w:rFonts w:ascii="Times New Roman" w:eastAsia="Times New Roman" w:hAnsi="Times New Roman" w:cs="Times New Roman"/>
        </w:rPr>
        <w:t xml:space="preserve">d. </w:t>
      </w:r>
    </w:p>
    <w:p w14:paraId="36DFDABF" w14:textId="0F07E998" w:rsidR="7B3FF313" w:rsidRDefault="20F62D09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</w:rPr>
        <w:t>Ettepanekus on mainitud juba seniste praktikate aluseks võtmist, kuid lõpuks sõltub kõik sellest, kelle standardid võetakse aluseks.</w:t>
      </w:r>
    </w:p>
    <w:p w14:paraId="1A898893" w14:textId="59C29D4A" w:rsidR="20F00593" w:rsidRDefault="20F62D09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</w:rPr>
        <w:t>Arukate arvestite eesmärgid on Eestis juba suure varuga täidetud (katvus peaaegu 100%, sama olukord on Soomes ja Lätis, Leedu on m</w:t>
      </w:r>
      <w:r w:rsidR="6B83953F" w:rsidRPr="007B08BC">
        <w:rPr>
          <w:rFonts w:ascii="Times New Roman" w:eastAsia="Times New Roman" w:hAnsi="Times New Roman" w:cs="Times New Roman"/>
        </w:rPr>
        <w:t>õnevõrra tagapool). Ka elektriaktsiisi ettepanek (peab olema madalam kui gaasi</w:t>
      </w:r>
      <w:r w:rsidR="14816E39" w:rsidRPr="007B08BC">
        <w:rPr>
          <w:rFonts w:ascii="Times New Roman" w:eastAsia="Times New Roman" w:hAnsi="Times New Roman" w:cs="Times New Roman"/>
        </w:rPr>
        <w:t>aktsiis</w:t>
      </w:r>
      <w:r w:rsidR="6B83953F" w:rsidRPr="007B08BC">
        <w:rPr>
          <w:rFonts w:ascii="Times New Roman" w:eastAsia="Times New Roman" w:hAnsi="Times New Roman" w:cs="Times New Roman"/>
        </w:rPr>
        <w:t>)</w:t>
      </w:r>
      <w:r w:rsidR="28C7034C" w:rsidRPr="007B08BC">
        <w:rPr>
          <w:rFonts w:ascii="Times New Roman" w:eastAsia="Times New Roman" w:hAnsi="Times New Roman" w:cs="Times New Roman"/>
        </w:rPr>
        <w:t xml:space="preserve"> ei mõjuta otseselt Eestit, sest elektriaktsiis on kaks korda madalam kui gaasil.</w:t>
      </w:r>
    </w:p>
    <w:p w14:paraId="2B8816FC" w14:textId="1A04B902" w:rsidR="70D214CF" w:rsidRPr="007B08BC" w:rsidRDefault="28C7034C" w:rsidP="00CE6AEC">
      <w:pPr>
        <w:pStyle w:val="Vahedeta"/>
        <w:rPr>
          <w:rFonts w:ascii="Times New Roman" w:eastAsia="Times New Roman" w:hAnsi="Times New Roman" w:cs="Times New Roman"/>
        </w:rPr>
      </w:pPr>
      <w:r w:rsidRPr="007B08BC">
        <w:rPr>
          <w:rFonts w:ascii="Times New Roman" w:eastAsia="Times New Roman" w:hAnsi="Times New Roman" w:cs="Times New Roman"/>
        </w:rPr>
        <w:t xml:space="preserve">Võimalus võrguühenduste järjekorras projekte eelistada võib lihtsustada spekulatiivsete taotluste </w:t>
      </w:r>
      <w:r w:rsidR="4101273C" w:rsidRPr="007B08BC">
        <w:rPr>
          <w:rFonts w:ascii="Times New Roman" w:eastAsia="Times New Roman" w:hAnsi="Times New Roman" w:cs="Times New Roman"/>
        </w:rPr>
        <w:t>eemaldamist, kuid seda peab hindama võrguettevõtja. Ka täna on tehtud muudatusi, mis võimaldaks vabastada ressursse n-ö päris projektide jaoks.</w:t>
      </w:r>
    </w:p>
    <w:p w14:paraId="2E1746D0" w14:textId="1EE04F91" w:rsidR="142007F2" w:rsidRDefault="142007F2" w:rsidP="00CE6AEC">
      <w:pPr>
        <w:pStyle w:val="Vahedeta"/>
      </w:pPr>
    </w:p>
    <w:p w14:paraId="193E063C" w14:textId="6AC6EBA4" w:rsidR="142007F2" w:rsidRDefault="142007F2" w:rsidP="00CE6AEC">
      <w:pPr>
        <w:pStyle w:val="Vahedeta"/>
      </w:pPr>
    </w:p>
    <w:sectPr w:rsidR="14200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EB"/>
    <w:rsid w:val="00014580"/>
    <w:rsid w:val="000E728D"/>
    <w:rsid w:val="00161878"/>
    <w:rsid w:val="001A0100"/>
    <w:rsid w:val="001B32CD"/>
    <w:rsid w:val="001D41DA"/>
    <w:rsid w:val="001E79AE"/>
    <w:rsid w:val="001F6C10"/>
    <w:rsid w:val="00214C37"/>
    <w:rsid w:val="00225779"/>
    <w:rsid w:val="00281590"/>
    <w:rsid w:val="00300472"/>
    <w:rsid w:val="00354A8E"/>
    <w:rsid w:val="00435BDF"/>
    <w:rsid w:val="00447BBE"/>
    <w:rsid w:val="004D1B54"/>
    <w:rsid w:val="004E54BF"/>
    <w:rsid w:val="00505529"/>
    <w:rsid w:val="00586AF2"/>
    <w:rsid w:val="0058EC33"/>
    <w:rsid w:val="005B158E"/>
    <w:rsid w:val="00731CEB"/>
    <w:rsid w:val="007B08BC"/>
    <w:rsid w:val="008264B7"/>
    <w:rsid w:val="008F09B1"/>
    <w:rsid w:val="009771DA"/>
    <w:rsid w:val="00A35115"/>
    <w:rsid w:val="00AA31F3"/>
    <w:rsid w:val="00B24294"/>
    <w:rsid w:val="00BB5AF0"/>
    <w:rsid w:val="00BF556D"/>
    <w:rsid w:val="00C00810"/>
    <w:rsid w:val="00C23A6A"/>
    <w:rsid w:val="00C80238"/>
    <w:rsid w:val="00CB276F"/>
    <w:rsid w:val="00CE6AEC"/>
    <w:rsid w:val="00D64EB0"/>
    <w:rsid w:val="00D94C69"/>
    <w:rsid w:val="00F10E2A"/>
    <w:rsid w:val="00F35779"/>
    <w:rsid w:val="00FA3892"/>
    <w:rsid w:val="011AAD0C"/>
    <w:rsid w:val="014D695E"/>
    <w:rsid w:val="015770B7"/>
    <w:rsid w:val="01F75CF2"/>
    <w:rsid w:val="0216896D"/>
    <w:rsid w:val="028394A5"/>
    <w:rsid w:val="02A2F015"/>
    <w:rsid w:val="02B1F64B"/>
    <w:rsid w:val="0332B3C5"/>
    <w:rsid w:val="03898222"/>
    <w:rsid w:val="041BEB62"/>
    <w:rsid w:val="04625962"/>
    <w:rsid w:val="046BB37F"/>
    <w:rsid w:val="04D8D2D2"/>
    <w:rsid w:val="050EA393"/>
    <w:rsid w:val="05551D50"/>
    <w:rsid w:val="065475F3"/>
    <w:rsid w:val="066EDDC6"/>
    <w:rsid w:val="06D2396E"/>
    <w:rsid w:val="06FFFF38"/>
    <w:rsid w:val="07400C6E"/>
    <w:rsid w:val="07F454B7"/>
    <w:rsid w:val="08138CAD"/>
    <w:rsid w:val="08B62463"/>
    <w:rsid w:val="09FF1348"/>
    <w:rsid w:val="0A103684"/>
    <w:rsid w:val="0AA4C0C4"/>
    <w:rsid w:val="0AC8EA6E"/>
    <w:rsid w:val="0B074AE0"/>
    <w:rsid w:val="0B388995"/>
    <w:rsid w:val="0B46D6EA"/>
    <w:rsid w:val="0B79D2F0"/>
    <w:rsid w:val="0D180459"/>
    <w:rsid w:val="0D2AA3E1"/>
    <w:rsid w:val="0D5C511E"/>
    <w:rsid w:val="0D60978E"/>
    <w:rsid w:val="0D653D9F"/>
    <w:rsid w:val="0D79ACC0"/>
    <w:rsid w:val="0D94EDB8"/>
    <w:rsid w:val="0D9DBD5C"/>
    <w:rsid w:val="0DDCBD2F"/>
    <w:rsid w:val="0E441CED"/>
    <w:rsid w:val="0E4B9834"/>
    <w:rsid w:val="0F263D05"/>
    <w:rsid w:val="0FFBB5C4"/>
    <w:rsid w:val="1002A1DD"/>
    <w:rsid w:val="1003C71E"/>
    <w:rsid w:val="10ACFDBA"/>
    <w:rsid w:val="1128856B"/>
    <w:rsid w:val="11331319"/>
    <w:rsid w:val="11379BE6"/>
    <w:rsid w:val="1215E678"/>
    <w:rsid w:val="128A4DDB"/>
    <w:rsid w:val="12E5A6EB"/>
    <w:rsid w:val="12EC19D0"/>
    <w:rsid w:val="12FCE7CD"/>
    <w:rsid w:val="13108769"/>
    <w:rsid w:val="1324A423"/>
    <w:rsid w:val="13658E0A"/>
    <w:rsid w:val="138796B9"/>
    <w:rsid w:val="142007F2"/>
    <w:rsid w:val="142E92D5"/>
    <w:rsid w:val="1456593B"/>
    <w:rsid w:val="14816E39"/>
    <w:rsid w:val="1484AF81"/>
    <w:rsid w:val="14857FB1"/>
    <w:rsid w:val="148F5542"/>
    <w:rsid w:val="14D63C86"/>
    <w:rsid w:val="150635C0"/>
    <w:rsid w:val="163D8D0F"/>
    <w:rsid w:val="16993F86"/>
    <w:rsid w:val="16C051B8"/>
    <w:rsid w:val="1851CA6B"/>
    <w:rsid w:val="18F97580"/>
    <w:rsid w:val="1989E5E9"/>
    <w:rsid w:val="19DA4BB6"/>
    <w:rsid w:val="19E95C69"/>
    <w:rsid w:val="1A0AA2F3"/>
    <w:rsid w:val="1A864535"/>
    <w:rsid w:val="1AC1FAC9"/>
    <w:rsid w:val="1B1BEDFE"/>
    <w:rsid w:val="1B4A82BB"/>
    <w:rsid w:val="1BE160C3"/>
    <w:rsid w:val="1C33A645"/>
    <w:rsid w:val="1C936822"/>
    <w:rsid w:val="1C9F3269"/>
    <w:rsid w:val="1CF52161"/>
    <w:rsid w:val="1D5AD9E5"/>
    <w:rsid w:val="1EBC875A"/>
    <w:rsid w:val="1F6A5B5B"/>
    <w:rsid w:val="1F8CA60E"/>
    <w:rsid w:val="200E6E27"/>
    <w:rsid w:val="201D98D7"/>
    <w:rsid w:val="202BD072"/>
    <w:rsid w:val="2089C1B9"/>
    <w:rsid w:val="20D29248"/>
    <w:rsid w:val="20F00593"/>
    <w:rsid w:val="20F62D09"/>
    <w:rsid w:val="2105AB71"/>
    <w:rsid w:val="21A90252"/>
    <w:rsid w:val="21B8F91F"/>
    <w:rsid w:val="226D7D50"/>
    <w:rsid w:val="22974E0D"/>
    <w:rsid w:val="22B75AA4"/>
    <w:rsid w:val="22BD0AE0"/>
    <w:rsid w:val="2368FAEC"/>
    <w:rsid w:val="23705098"/>
    <w:rsid w:val="23D106C2"/>
    <w:rsid w:val="240ECAA9"/>
    <w:rsid w:val="24541093"/>
    <w:rsid w:val="247F9A90"/>
    <w:rsid w:val="25461CAC"/>
    <w:rsid w:val="258E5240"/>
    <w:rsid w:val="25C0AAD4"/>
    <w:rsid w:val="265560E4"/>
    <w:rsid w:val="26C50F6A"/>
    <w:rsid w:val="26D26572"/>
    <w:rsid w:val="26F8E281"/>
    <w:rsid w:val="2751E733"/>
    <w:rsid w:val="277ED7A6"/>
    <w:rsid w:val="288EFFBD"/>
    <w:rsid w:val="28C7034C"/>
    <w:rsid w:val="28C840C0"/>
    <w:rsid w:val="28D8CB0E"/>
    <w:rsid w:val="2981F172"/>
    <w:rsid w:val="2A0422CD"/>
    <w:rsid w:val="2A2DF704"/>
    <w:rsid w:val="2A588B6C"/>
    <w:rsid w:val="2A671D75"/>
    <w:rsid w:val="2A8F652C"/>
    <w:rsid w:val="2B02FDFD"/>
    <w:rsid w:val="2B34C035"/>
    <w:rsid w:val="2B34EE48"/>
    <w:rsid w:val="2B3BFB18"/>
    <w:rsid w:val="2B594B8E"/>
    <w:rsid w:val="2B856380"/>
    <w:rsid w:val="2B9AB306"/>
    <w:rsid w:val="2B9B7369"/>
    <w:rsid w:val="2BDA806F"/>
    <w:rsid w:val="2C37ED6E"/>
    <w:rsid w:val="2CE429A7"/>
    <w:rsid w:val="2D438033"/>
    <w:rsid w:val="2D8BE4B7"/>
    <w:rsid w:val="2DEA8AD4"/>
    <w:rsid w:val="2E8DA1AC"/>
    <w:rsid w:val="2ED15A9D"/>
    <w:rsid w:val="2FDD7132"/>
    <w:rsid w:val="305A7491"/>
    <w:rsid w:val="31AAB7FD"/>
    <w:rsid w:val="31C8D8AA"/>
    <w:rsid w:val="322C1739"/>
    <w:rsid w:val="3240CF08"/>
    <w:rsid w:val="32F2CDC0"/>
    <w:rsid w:val="33CAC7AB"/>
    <w:rsid w:val="33E59333"/>
    <w:rsid w:val="34349F2E"/>
    <w:rsid w:val="34C14CBC"/>
    <w:rsid w:val="3530D8CD"/>
    <w:rsid w:val="3565D981"/>
    <w:rsid w:val="357DB4B4"/>
    <w:rsid w:val="35C97F7B"/>
    <w:rsid w:val="35D4911A"/>
    <w:rsid w:val="36920490"/>
    <w:rsid w:val="372509FC"/>
    <w:rsid w:val="38FD6DF5"/>
    <w:rsid w:val="391F76C6"/>
    <w:rsid w:val="3AC756F4"/>
    <w:rsid w:val="3B1D47B6"/>
    <w:rsid w:val="3B4D2B86"/>
    <w:rsid w:val="3C1FC367"/>
    <w:rsid w:val="3C27CE30"/>
    <w:rsid w:val="3CEA8CBA"/>
    <w:rsid w:val="3CEBB102"/>
    <w:rsid w:val="3D23BAF4"/>
    <w:rsid w:val="3D65C761"/>
    <w:rsid w:val="3DBCA937"/>
    <w:rsid w:val="3E2362D9"/>
    <w:rsid w:val="3E6D9DFD"/>
    <w:rsid w:val="3E76B6F0"/>
    <w:rsid w:val="3EE4AA2A"/>
    <w:rsid w:val="3EF489D4"/>
    <w:rsid w:val="3F970D4D"/>
    <w:rsid w:val="3FAE7B38"/>
    <w:rsid w:val="401C1611"/>
    <w:rsid w:val="404B7103"/>
    <w:rsid w:val="4101273C"/>
    <w:rsid w:val="420AEEB2"/>
    <w:rsid w:val="424EE4F9"/>
    <w:rsid w:val="42705AD5"/>
    <w:rsid w:val="428B34FA"/>
    <w:rsid w:val="429A0441"/>
    <w:rsid w:val="42A487C6"/>
    <w:rsid w:val="42D4546B"/>
    <w:rsid w:val="43605799"/>
    <w:rsid w:val="439AE431"/>
    <w:rsid w:val="43DD21FF"/>
    <w:rsid w:val="43DE3C6D"/>
    <w:rsid w:val="440D0804"/>
    <w:rsid w:val="44244AF5"/>
    <w:rsid w:val="4460BCA7"/>
    <w:rsid w:val="4492A6A1"/>
    <w:rsid w:val="44E04074"/>
    <w:rsid w:val="459590B3"/>
    <w:rsid w:val="459A4B0B"/>
    <w:rsid w:val="46511E5F"/>
    <w:rsid w:val="46586C20"/>
    <w:rsid w:val="46D152DF"/>
    <w:rsid w:val="46F69F55"/>
    <w:rsid w:val="472CE6D9"/>
    <w:rsid w:val="473B9102"/>
    <w:rsid w:val="4746E30C"/>
    <w:rsid w:val="47A3948D"/>
    <w:rsid w:val="48205A8F"/>
    <w:rsid w:val="484145AD"/>
    <w:rsid w:val="48F25B90"/>
    <w:rsid w:val="4910D350"/>
    <w:rsid w:val="49662882"/>
    <w:rsid w:val="49E1A660"/>
    <w:rsid w:val="4B106512"/>
    <w:rsid w:val="4B25C3CA"/>
    <w:rsid w:val="4B486307"/>
    <w:rsid w:val="4BCC4F13"/>
    <w:rsid w:val="4BD677F6"/>
    <w:rsid w:val="4CEE0F57"/>
    <w:rsid w:val="4D0D8BCE"/>
    <w:rsid w:val="4D25A44D"/>
    <w:rsid w:val="4D774A56"/>
    <w:rsid w:val="4DAA793E"/>
    <w:rsid w:val="4DB95C60"/>
    <w:rsid w:val="4DF80C6B"/>
    <w:rsid w:val="4E0ACF44"/>
    <w:rsid w:val="4E1ADEEB"/>
    <w:rsid w:val="4E8A77CF"/>
    <w:rsid w:val="4E9164C0"/>
    <w:rsid w:val="4EF088D0"/>
    <w:rsid w:val="4EF2CD53"/>
    <w:rsid w:val="4F184B19"/>
    <w:rsid w:val="4F1ACAAB"/>
    <w:rsid w:val="4F5F7D21"/>
    <w:rsid w:val="4F6D21FD"/>
    <w:rsid w:val="4FCF7DC3"/>
    <w:rsid w:val="50A04618"/>
    <w:rsid w:val="50AF5619"/>
    <w:rsid w:val="5122613C"/>
    <w:rsid w:val="515C5C4A"/>
    <w:rsid w:val="5194C4DE"/>
    <w:rsid w:val="51A6E27F"/>
    <w:rsid w:val="51CC4D49"/>
    <w:rsid w:val="51E63004"/>
    <w:rsid w:val="52393F11"/>
    <w:rsid w:val="52E0330D"/>
    <w:rsid w:val="532FF04E"/>
    <w:rsid w:val="53AAB653"/>
    <w:rsid w:val="53AC24A5"/>
    <w:rsid w:val="559A6555"/>
    <w:rsid w:val="56088D5C"/>
    <w:rsid w:val="56EFFC4A"/>
    <w:rsid w:val="57278DE8"/>
    <w:rsid w:val="57B1B7E0"/>
    <w:rsid w:val="57FB4929"/>
    <w:rsid w:val="57FF6336"/>
    <w:rsid w:val="5831D5F7"/>
    <w:rsid w:val="58B323B1"/>
    <w:rsid w:val="5A3644B3"/>
    <w:rsid w:val="5A3B40A9"/>
    <w:rsid w:val="5A53FE48"/>
    <w:rsid w:val="5AA0A24A"/>
    <w:rsid w:val="5ACB8530"/>
    <w:rsid w:val="5BDF50E3"/>
    <w:rsid w:val="5C2141B2"/>
    <w:rsid w:val="5C7F7B50"/>
    <w:rsid w:val="5C9C2483"/>
    <w:rsid w:val="5CFCBAB8"/>
    <w:rsid w:val="5D06C086"/>
    <w:rsid w:val="5D82FF43"/>
    <w:rsid w:val="5DFED135"/>
    <w:rsid w:val="5E21322E"/>
    <w:rsid w:val="5E2E5ED9"/>
    <w:rsid w:val="5E7A6304"/>
    <w:rsid w:val="5E8F3077"/>
    <w:rsid w:val="5F130F97"/>
    <w:rsid w:val="5F4F639F"/>
    <w:rsid w:val="6077E8ED"/>
    <w:rsid w:val="60AF6BC7"/>
    <w:rsid w:val="60C29AB7"/>
    <w:rsid w:val="612EFE13"/>
    <w:rsid w:val="6153242B"/>
    <w:rsid w:val="6158662F"/>
    <w:rsid w:val="6193B7D5"/>
    <w:rsid w:val="61A0EEC2"/>
    <w:rsid w:val="61A39904"/>
    <w:rsid w:val="61DF5D99"/>
    <w:rsid w:val="620A9334"/>
    <w:rsid w:val="6230F42A"/>
    <w:rsid w:val="626614A4"/>
    <w:rsid w:val="62B618CE"/>
    <w:rsid w:val="62CB8DA5"/>
    <w:rsid w:val="62DF9765"/>
    <w:rsid w:val="62FED0A4"/>
    <w:rsid w:val="63720BF3"/>
    <w:rsid w:val="6385FB4D"/>
    <w:rsid w:val="64202742"/>
    <w:rsid w:val="64372E15"/>
    <w:rsid w:val="6462FEFB"/>
    <w:rsid w:val="64840C3E"/>
    <w:rsid w:val="64A96E65"/>
    <w:rsid w:val="653A01EE"/>
    <w:rsid w:val="657F8C42"/>
    <w:rsid w:val="6584FE10"/>
    <w:rsid w:val="65BAC4EC"/>
    <w:rsid w:val="65EB9392"/>
    <w:rsid w:val="671E35F7"/>
    <w:rsid w:val="672D00B3"/>
    <w:rsid w:val="67FBA609"/>
    <w:rsid w:val="683D66FF"/>
    <w:rsid w:val="68C45888"/>
    <w:rsid w:val="68CAB172"/>
    <w:rsid w:val="68E26A76"/>
    <w:rsid w:val="68F9123A"/>
    <w:rsid w:val="68FCC8DB"/>
    <w:rsid w:val="6A15C00B"/>
    <w:rsid w:val="6AC64F90"/>
    <w:rsid w:val="6AD55677"/>
    <w:rsid w:val="6AD914C1"/>
    <w:rsid w:val="6B739E23"/>
    <w:rsid w:val="6B83953F"/>
    <w:rsid w:val="6BBF621F"/>
    <w:rsid w:val="6C098122"/>
    <w:rsid w:val="6C0BA55D"/>
    <w:rsid w:val="6CC13543"/>
    <w:rsid w:val="6CD1EA11"/>
    <w:rsid w:val="6CF67467"/>
    <w:rsid w:val="6DC41989"/>
    <w:rsid w:val="6DCC5E01"/>
    <w:rsid w:val="6E262EFE"/>
    <w:rsid w:val="6E89E638"/>
    <w:rsid w:val="6EE59AB4"/>
    <w:rsid w:val="6F061B85"/>
    <w:rsid w:val="6F1FA1B0"/>
    <w:rsid w:val="6FCDF25E"/>
    <w:rsid w:val="70D214CF"/>
    <w:rsid w:val="7199BB81"/>
    <w:rsid w:val="72CDA5F5"/>
    <w:rsid w:val="73094905"/>
    <w:rsid w:val="74A50C2D"/>
    <w:rsid w:val="74D968CA"/>
    <w:rsid w:val="75527112"/>
    <w:rsid w:val="75593C6D"/>
    <w:rsid w:val="759F356B"/>
    <w:rsid w:val="75E7787A"/>
    <w:rsid w:val="763B886D"/>
    <w:rsid w:val="775289F1"/>
    <w:rsid w:val="77574857"/>
    <w:rsid w:val="77764F1D"/>
    <w:rsid w:val="77D93316"/>
    <w:rsid w:val="77DB90CB"/>
    <w:rsid w:val="77E64460"/>
    <w:rsid w:val="7824E5D4"/>
    <w:rsid w:val="78850FFF"/>
    <w:rsid w:val="788F8636"/>
    <w:rsid w:val="7904D4A8"/>
    <w:rsid w:val="7967B878"/>
    <w:rsid w:val="79ADD9A8"/>
    <w:rsid w:val="79DEBA8E"/>
    <w:rsid w:val="7A187BBF"/>
    <w:rsid w:val="7AE5BBCF"/>
    <w:rsid w:val="7B3FF313"/>
    <w:rsid w:val="7B48D747"/>
    <w:rsid w:val="7BAF5901"/>
    <w:rsid w:val="7BD3B066"/>
    <w:rsid w:val="7BD97D47"/>
    <w:rsid w:val="7C9A5E4D"/>
    <w:rsid w:val="7CB2EF53"/>
    <w:rsid w:val="7D8D8F23"/>
    <w:rsid w:val="7D953AE0"/>
    <w:rsid w:val="7DF676A3"/>
    <w:rsid w:val="7E82A69F"/>
    <w:rsid w:val="7E8D13A6"/>
    <w:rsid w:val="7ED84B66"/>
    <w:rsid w:val="7F27147E"/>
    <w:rsid w:val="7F3C2BD4"/>
    <w:rsid w:val="7F54C2BA"/>
    <w:rsid w:val="7F60E612"/>
    <w:rsid w:val="7FE2C980"/>
    <w:rsid w:val="7FEFF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FEB3"/>
  <w15:chartTrackingRefBased/>
  <w15:docId w15:val="{055F8501-ED48-49F0-8374-BA8913C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31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731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31C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731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731C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731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731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731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731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ealkiri1Mrk">
    <w:name w:val="Pealkiri 1 Märk"/>
    <w:basedOn w:val="Liguvaikefont"/>
    <w:link w:val="Pealkiri1"/>
    <w:uiPriority w:val="9"/>
    <w:rsid w:val="00731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31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31C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31CE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31CE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31CE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31CE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31CE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31CE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731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731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31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731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731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731CE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731CE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731CE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731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731CE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731CEB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Pr>
      <w:color w:val="467886" w:themeColor="hyperlink"/>
      <w:u w:val="single"/>
    </w:rPr>
  </w:style>
  <w:style w:type="paragraph" w:customStyle="1" w:styleId="CommentText">
    <w:name w:val="Comment Text"/>
    <w:basedOn w:val="Normaallaad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Liguvaikefont"/>
    <w:link w:val="CommentText"/>
    <w:uiPriority w:val="99"/>
    <w:semiHidden/>
    <w:rPr>
      <w:sz w:val="20"/>
      <w:szCs w:val="20"/>
    </w:rPr>
  </w:style>
  <w:style w:type="character" w:customStyle="1" w:styleId="CommentReference">
    <w:name w:val="Comment Reference"/>
    <w:basedOn w:val="Liguvaikefont"/>
    <w:uiPriority w:val="99"/>
    <w:semiHidden/>
    <w:unhideWhenUsed/>
    <w:rPr>
      <w:sz w:val="16"/>
      <w:szCs w:val="16"/>
    </w:rPr>
  </w:style>
  <w:style w:type="paragraph" w:styleId="Vahedeta">
    <w:name w:val="No Spacing"/>
    <w:uiPriority w:val="1"/>
    <w:qFormat/>
    <w:rsid w:val="00C80238"/>
    <w:pPr>
      <w:spacing w:after="0" w:line="240" w:lineRule="auto"/>
    </w:pPr>
  </w:style>
  <w:style w:type="paragraph" w:styleId="Redaktsioon">
    <w:name w:val="Revision"/>
    <w:hidden/>
    <w:uiPriority w:val="99"/>
    <w:semiHidden/>
    <w:rsid w:val="00CE6A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f65bec-117b-4ec2-83b8-dbdf58b29f23">
      <Terms xmlns="http://schemas.microsoft.com/office/infopath/2007/PartnerControls"/>
    </lcf76f155ced4ddcb4097134ff3c332f>
    <Kommentaar xmlns="90f65bec-117b-4ec2-83b8-dbdf58b29f23" xsi:nil="true"/>
    <Saatja xmlns="90f65bec-117b-4ec2-83b8-dbdf58b29f23" xsi:nil="true"/>
    <TaxCatchAll xmlns="9b483750-598d-46a0-877d-052f8f804d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9530149E6D647995539E7A0B89E3B" ma:contentTypeVersion="17" ma:contentTypeDescription="Create a new document." ma:contentTypeScope="" ma:versionID="e0c526e12543682121336e623082358e">
  <xsd:schema xmlns:xsd="http://www.w3.org/2001/XMLSchema" xmlns:xs="http://www.w3.org/2001/XMLSchema" xmlns:p="http://schemas.microsoft.com/office/2006/metadata/properties" xmlns:ns2="90f65bec-117b-4ec2-83b8-dbdf58b29f23" xmlns:ns3="9b483750-598d-46a0-877d-052f8f804d23" targetNamespace="http://schemas.microsoft.com/office/2006/metadata/properties" ma:root="true" ma:fieldsID="a23a53178128f40511e622fe257896dd" ns2:_="" ns3:_="">
    <xsd:import namespace="90f65bec-117b-4ec2-83b8-dbdf58b29f23"/>
    <xsd:import namespace="9b483750-598d-46a0-877d-052f8f804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Kommentaar" minOccurs="0"/>
                <xsd:element ref="ns2:Saat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65bec-117b-4ec2-83b8-dbdf58b29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Kommentaar" ma:index="22" nillable="true" ma:displayName="Kommentaar" ma:format="Dropdown" ma:internalName="Kommentaar">
      <xsd:simpleType>
        <xsd:restriction base="dms:Choice">
          <xsd:enumeration value="Jana Kotšnova"/>
          <xsd:enumeration value="Greetel Reiman"/>
          <xsd:enumeration value="Marili Süld"/>
          <xsd:enumeration value="Tõnis Nurk"/>
          <xsd:enumeration value="puudub"/>
        </xsd:restriction>
      </xsd:simpleType>
    </xsd:element>
    <xsd:element name="Saatja" ma:index="23" nillable="true" ma:displayName="Saatja" ma:format="Dropdown" ma:internalName="Saatj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83750-598d-46a0-877d-052f8f804d2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4a8002c-a323-400f-914b-e14a16ae7c42}" ma:internalName="TaxCatchAll" ma:showField="CatchAllData" ma:web="9b483750-598d-46a0-877d-052f8f804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201008-0405-4BE1-9B67-9D1B99F5A8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F6369-7545-4D40-B013-A7037D83E4EA}">
  <ds:schemaRefs>
    <ds:schemaRef ds:uri="http://schemas.microsoft.com/office/2006/metadata/properties"/>
    <ds:schemaRef ds:uri="http://schemas.microsoft.com/office/infopath/2007/PartnerControls"/>
    <ds:schemaRef ds:uri="90f65bec-117b-4ec2-83b8-dbdf58b29f23"/>
    <ds:schemaRef ds:uri="9b483750-598d-46a0-877d-052f8f804d23"/>
  </ds:schemaRefs>
</ds:datastoreItem>
</file>

<file path=customXml/itemProps3.xml><?xml version="1.0" encoding="utf-8"?>
<ds:datastoreItem xmlns:ds="http://schemas.openxmlformats.org/officeDocument/2006/customXml" ds:itemID="{CA30F9E3-316C-4DBE-8F30-A00B3880A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65bec-117b-4ec2-83b8-dbdf58b29f23"/>
    <ds:schemaRef ds:uri="9b483750-598d-46a0-877d-052f8f804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664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Külli Kapper - MKM</dc:creator>
  <cp:keywords/>
  <dc:description/>
  <cp:lastModifiedBy>Külli Kapper - MKM</cp:lastModifiedBy>
  <cp:revision>9</cp:revision>
  <dcterms:created xsi:type="dcterms:W3CDTF">2026-09-11T11:12:00Z</dcterms:created>
  <dcterms:modified xsi:type="dcterms:W3CDTF">2026-09-11T11:22:00Z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2026-07-27T07:40:45Z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3928e459-9a69-4ca9-802f-08a82e0f9c53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0x010100A8A9530149E6D647995539E7A0B89E3B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